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DDF32"/>
    <w:p w14:paraId="69228632"/>
    <w:p w14:paraId="4B816FBA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 w14:paraId="16B23889"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ind w:firstLine="480" w:firstLineChars="200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4DAD1FAE"/>
    <w:rsid w:val="4EE879B5"/>
    <w:rsid w:val="520D3ECC"/>
    <w:rsid w:val="554575C8"/>
    <w:rsid w:val="56C31A6C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6C7E0517"/>
    <w:rsid w:val="70163D81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268</Characters>
  <Lines>0</Lines>
  <Paragraphs>0</Paragraphs>
  <TotalTime>10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李杨</cp:lastModifiedBy>
  <dcterms:modified xsi:type="dcterms:W3CDTF">2025-12-25T07:22:17Z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7ED5C66F2DE544339521E56B5EF231C2_13</vt:lpwstr>
  </property>
  <property fmtid="{D5CDD505-2E9C-101B-9397-08002B2CF9AE}" pid="4" name="KSOTemplateDocerSaveRecord">
    <vt:lpwstr>eyJoZGlkIjoiZWNhY2Q1NTQ2N2E4NDQ3NjNkNDVlOGZlYjRmNTM4NDIiLCJ1c2VySWQiOiIzMDIyMTIzMjkifQ==</vt:lpwstr>
  </property>
</Properties>
</file>